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«Детский сад №17 г. Лениногорск» муниципального образования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«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Лениногорский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__________________________________________________________________________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</w:pP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Татарстан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Республикасы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«Лениногорск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районы» муниципальберәмлеге</w:t>
      </w:r>
    </w:p>
    <w:p w:rsidR="00620D30" w:rsidRPr="00FE1568" w:rsidRDefault="00620D30" w:rsidP="00620D3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«Лениногорск шәhәренең 17нче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санлы</w:t>
      </w:r>
      <w:proofErr w:type="spellEnd"/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балалар</w:t>
      </w:r>
      <w:proofErr w:type="spellEnd"/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бакчасы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» </w:t>
      </w:r>
    </w:p>
    <w:p w:rsidR="00620D30" w:rsidRPr="00FE1568" w:rsidRDefault="00620D30" w:rsidP="00620D30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бюджет мәктәпкәчә</w:t>
      </w:r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белем </w:t>
      </w: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бирү</w:t>
      </w:r>
      <w:r w:rsidR="0054207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учреждениесе</w:t>
      </w:r>
      <w:proofErr w:type="spellEnd"/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sz w:val="48"/>
          <w:szCs w:val="48"/>
        </w:rPr>
      </w:pPr>
    </w:p>
    <w:p w:rsidR="00620D30" w:rsidRP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color w:val="002060"/>
          <w:sz w:val="48"/>
          <w:szCs w:val="48"/>
        </w:rPr>
      </w:pPr>
    </w:p>
    <w:p w:rsidR="00620D30" w:rsidRPr="00620D30" w:rsidRDefault="00620D30" w:rsidP="00620D30">
      <w:pPr>
        <w:jc w:val="center"/>
        <w:rPr>
          <w:rFonts w:ascii="Calibri" w:eastAsia="Calibri" w:hAnsi="Calibri" w:cs="Times New Roman"/>
          <w:i w:val="0"/>
          <w:iCs w:val="0"/>
          <w:color w:val="002060"/>
          <w:sz w:val="44"/>
          <w:szCs w:val="44"/>
        </w:rPr>
      </w:pPr>
      <w:r w:rsidRPr="00620D30"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  <w:t>Консультация для родителей:</w:t>
      </w:r>
    </w:p>
    <w:p w:rsidR="00A7329F" w:rsidRPr="00620D30" w:rsidRDefault="00620D30" w:rsidP="00620D30">
      <w:pPr>
        <w:jc w:val="center"/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</w:pPr>
      <w:r w:rsidRPr="00620D30">
        <w:rPr>
          <w:rFonts w:ascii="Times New Roman" w:eastAsia="Calibri" w:hAnsi="Times New Roman" w:cs="Times New Roman"/>
          <w:i w:val="0"/>
          <w:iCs w:val="0"/>
          <w:color w:val="002060"/>
          <w:sz w:val="44"/>
          <w:szCs w:val="44"/>
        </w:rPr>
        <w:t>«Речевое развитие детей в двуязычных семьях»</w:t>
      </w: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Подготовила:</w:t>
      </w:r>
    </w:p>
    <w:p w:rsidR="00620D30" w:rsidRPr="00FE1568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воспитатель по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обуч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тат</w:t>
      </w:r>
      <w:proofErr w:type="gram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.я</w:t>
      </w:r>
      <w:proofErr w:type="gram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з</w:t>
      </w:r>
      <w:proofErr w:type="spellEnd"/>
    </w:p>
    <w:p w:rsidR="00620D30" w:rsidRPr="00FE1568" w:rsidRDefault="00620D30" w:rsidP="00620D30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Фасхутдинова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 Г.Э.</w:t>
      </w:r>
    </w:p>
    <w:p w:rsidR="00620D30" w:rsidRPr="00FE1568" w:rsidRDefault="00620D30" w:rsidP="00620D30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г. Лениногорск, </w:t>
      </w:r>
    </w:p>
    <w:p w:rsidR="00620D30" w:rsidRPr="00FE1568" w:rsidRDefault="00620D30" w:rsidP="00620D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Апрель</w:t>
      </w: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  2016г.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 В современном мире все больше образуются семьи, в которых общаются на двух языках. Соответственно, когда в такой семье появляется малыш, у родителей возникает множество вопросов.</w:t>
      </w: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  <w:t>       В этой главе мы постараемся осветить некоторые вопросы развития речи таких детей и дать некоторые рекомендации родителям.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Если ребенок с рождения или раннего детства живет и развивается в двуязычной среде, например, из-за разной национальности родителей, то это явление называют билингвизмом.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Усвоение двух языковых систем на раннем этапе развития речи является для ребенка трудной задачей.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Существуют доказательства того, что дети, воспитывающиеся в двуязычной среде, более медленно овладевают произносительной стороной речи и медленно учатся воспринимать звуковые сочетания родного языка. Как быстро ребенок овладеет языками, определяется не только возрастом ребенка и условиями, в которых ребенок осваивает языки, но и особенностью языков. Если языки имеют больше сходных правил при организации грамматических конструкций, чем различий, то они осваиваются быстрее.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Следовательно, чем меньше сходных правил, а больше различий, тем они осваиваются с большим трудом.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Чем раньше ребенок погружается в  двуязычную среду, тем успешнее он овладевает двумя языками. Очень хочется отметить то, что если малыш начинает осваивать второй язык до трехлетнего возраста, он не путает языки, а овладевает ими параллельно. То есть можно сказать о том, что в период активного освоения речи у  малышей  в возрасте от года до трех проявляется повышенная чувствительность к освоению языков.  Хочется сразу внести некоторую ясность для родителей. Ребенок будет хорошо осваивать языки, если у него нет отставания в психофизическом развитии.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       Итак, если малыш с рождения живет в двуязычной среде и получает равнозначную информацию о двух языках, то он также будет обучаться параллельно двум языкам, не путая их. Это происходит при условии, что родители ребенка говорят на разных языках и одинаково много занимаются с ним. Мама занимается с ребенком на своем родном языке, а папа на своем. Как правило, мама всегда больше общается с ребенком.  Поэтому для </w:t>
      </w:r>
      <w:proofErr w:type="gramStart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малышей</w:t>
      </w:r>
      <w:proofErr w:type="gramEnd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живущих в двуязычных семьях мамин язык может стать главным, по крайней мере, на какое-то время. Во время общения на улице, в магазине, на детской площадке и т.д. желательно не вносить в речь слова другого языка.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 Кроме того, обучение второму</w:t>
      </w:r>
      <w:bookmarkStart w:id="0" w:name="_GoBack"/>
      <w:bookmarkEnd w:id="0"/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языку у малыша будет проходить еще путем общения с детьми на игровых площадках,  в детских садах и при просмотре телепередач. Второй язык на данном этапе развития ребенка будет использоваться им в качестве вспомогательного, для общения вне дома. Для начала он будет представлен в виде приветствий, просьб и слов, связанных с игровой деятельностью. Не исключено, что на первых  этапах при общении на втором языке могут вставляться неизвестные ребенку слова из домашнего языка.  С началом регулярного обучения второму языку постепенно  картина будет меняться.</w:t>
      </w:r>
    </w:p>
    <w:p w:rsidR="00620D30" w:rsidRPr="00620D30" w:rsidRDefault="00620D30" w:rsidP="00620D3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620D3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      При обучении ребенка языку чаще используйте ситуации, в которых необходимо проявление разных эмоций. Только при помощи создания эмоционального настроения возможно быстрее и легче  освоение второго языка ребенком.</w:t>
      </w:r>
    </w:p>
    <w:p w:rsidR="00620D30" w:rsidRPr="00620D30" w:rsidRDefault="00620D30" w:rsidP="00620D30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0D30" w:rsidRPr="00620D30" w:rsidSect="00620D30"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087"/>
    <w:rsid w:val="00187820"/>
    <w:rsid w:val="00542078"/>
    <w:rsid w:val="00620D30"/>
    <w:rsid w:val="008C1620"/>
    <w:rsid w:val="009F0087"/>
    <w:rsid w:val="00A7329F"/>
    <w:rsid w:val="00DC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Matrix</cp:lastModifiedBy>
  <cp:revision>3</cp:revision>
  <cp:lastPrinted>2016-04-04T19:22:00Z</cp:lastPrinted>
  <dcterms:created xsi:type="dcterms:W3CDTF">2016-04-04T19:15:00Z</dcterms:created>
  <dcterms:modified xsi:type="dcterms:W3CDTF">2016-05-18T09:59:00Z</dcterms:modified>
</cp:coreProperties>
</file>